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41481" w14:textId="77777777" w:rsidR="00731834" w:rsidRDefault="003A7DE9" w:rsidP="003A7DE9">
      <w:pPr>
        <w:jc w:val="center"/>
      </w:pPr>
      <w:r w:rsidRPr="003A7DE9">
        <w:rPr>
          <w:noProof/>
          <w:lang w:eastAsia="en-CA"/>
        </w:rPr>
        <w:drawing>
          <wp:inline distT="0" distB="0" distL="0" distR="0">
            <wp:extent cx="11119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8042" cy="932505"/>
                    </a:xfrm>
                    <a:prstGeom prst="rect">
                      <a:avLst/>
                    </a:prstGeom>
                    <a:noFill/>
                    <a:ln>
                      <a:noFill/>
                    </a:ln>
                  </pic:spPr>
                </pic:pic>
              </a:graphicData>
            </a:graphic>
          </wp:inline>
        </w:drawing>
      </w:r>
    </w:p>
    <w:p w14:paraId="29D354BC" w14:textId="77777777" w:rsidR="003A7DE9" w:rsidRDefault="003A7DE9">
      <w:pPr>
        <w:rPr>
          <w:rFonts w:ascii="Gibson" w:hAnsi="Gibson"/>
          <w:sz w:val="40"/>
          <w:szCs w:val="40"/>
        </w:rPr>
      </w:pPr>
    </w:p>
    <w:p w14:paraId="2B6668CB" w14:textId="77777777" w:rsidR="00731834" w:rsidRPr="00CD5D8D" w:rsidRDefault="00731834">
      <w:pPr>
        <w:rPr>
          <w:rFonts w:ascii="Gibson" w:hAnsi="Gibson"/>
          <w:sz w:val="40"/>
          <w:szCs w:val="40"/>
        </w:rPr>
      </w:pPr>
      <w:r w:rsidRPr="00CD5D8D">
        <w:rPr>
          <w:rFonts w:ascii="Gibson" w:hAnsi="Gibson"/>
          <w:sz w:val="40"/>
          <w:szCs w:val="40"/>
        </w:rPr>
        <w:t xml:space="preserve">DUC assists Manitoba farmers </w:t>
      </w:r>
      <w:r w:rsidR="009F4078">
        <w:rPr>
          <w:rFonts w:ascii="Gibson" w:hAnsi="Gibson"/>
          <w:sz w:val="40"/>
          <w:szCs w:val="40"/>
        </w:rPr>
        <w:t>struggling</w:t>
      </w:r>
      <w:r w:rsidR="002B18DD">
        <w:rPr>
          <w:rFonts w:ascii="Gibson" w:hAnsi="Gibson"/>
          <w:sz w:val="40"/>
          <w:szCs w:val="40"/>
        </w:rPr>
        <w:t xml:space="preserve"> to feed livestock following drought</w:t>
      </w:r>
    </w:p>
    <w:p w14:paraId="12CF0BF1" w14:textId="77777777" w:rsidR="00160F80" w:rsidRPr="00160F80" w:rsidRDefault="00160F80">
      <w:pPr>
        <w:rPr>
          <w:b/>
        </w:rPr>
      </w:pPr>
      <w:r w:rsidRPr="00160F80">
        <w:rPr>
          <w:b/>
        </w:rPr>
        <w:t>August 13, 2019</w:t>
      </w:r>
    </w:p>
    <w:p w14:paraId="2C09C803" w14:textId="77777777" w:rsidR="008A18BC" w:rsidRDefault="00731834">
      <w:r>
        <w:t xml:space="preserve">Brandon, MB -- </w:t>
      </w:r>
      <w:r w:rsidR="00BC7D01">
        <w:t xml:space="preserve">Ducks Unlimited </w:t>
      </w:r>
      <w:r w:rsidR="00117839">
        <w:t xml:space="preserve">Manitoba continues to help </w:t>
      </w:r>
      <w:r w:rsidR="00846858">
        <w:t xml:space="preserve">livestock farmers </w:t>
      </w:r>
      <w:r w:rsidR="00117839">
        <w:t>as they</w:t>
      </w:r>
      <w:r w:rsidR="00846858">
        <w:t xml:space="preserve"> </w:t>
      </w:r>
      <w:r>
        <w:t>face</w:t>
      </w:r>
      <w:r w:rsidR="00846858">
        <w:t xml:space="preserve"> a </w:t>
      </w:r>
      <w:r w:rsidR="001149A5">
        <w:t>shortage of forage</w:t>
      </w:r>
      <w:r w:rsidR="00846858">
        <w:t xml:space="preserve"> due to a dry spring.</w:t>
      </w:r>
    </w:p>
    <w:p w14:paraId="0E4ADC0E" w14:textId="77777777" w:rsidR="00846858" w:rsidRDefault="00846858">
      <w:r>
        <w:t>“As a cattle producer myself, I know the stress I’m under to provide hay for my herd,” says Ducks Unlimited Canada (DUC) Conservation Programs Specialist Charlotte Crawley.</w:t>
      </w:r>
    </w:p>
    <w:p w14:paraId="68E8CB11" w14:textId="77777777" w:rsidR="00CD5D8D" w:rsidRDefault="00846858">
      <w:r>
        <w:t xml:space="preserve">The challenge faced by livestock and forage producers </w:t>
      </w:r>
      <w:r w:rsidR="001149A5">
        <w:t>became</w:t>
      </w:r>
      <w:r>
        <w:t xml:space="preserve"> evident in the spring.</w:t>
      </w:r>
      <w:r w:rsidR="00CD5D8D">
        <w:t xml:space="preserve"> By June, conditions across southwest Manitoba ranged from abnormally dry to severe drought, which dropped forage yields. In July, much of the southwest corner of the province remained abnormally dry.</w:t>
      </w:r>
    </w:p>
    <w:p w14:paraId="45C33E0A" w14:textId="77777777" w:rsidR="009437AD" w:rsidRDefault="00BC6618" w:rsidP="00BC6618">
      <w:r>
        <w:t xml:space="preserve">In response, DUC has made available almost 15,000 acres of forage and grazing land to area producers. This includes opening up DUC lands for haying (6,000 acres) and grazing (4,000 acres) and increasing the forage incentive program acreage to over 4,000 acres. The forage program </w:t>
      </w:r>
      <w:r w:rsidR="00FE16BA">
        <w:t>offsets the cost of planting perennial forages</w:t>
      </w:r>
      <w:r w:rsidR="00117839">
        <w:t xml:space="preserve"> for producers within DUC target </w:t>
      </w:r>
      <w:r>
        <w:t>areas.</w:t>
      </w:r>
    </w:p>
    <w:p w14:paraId="6E2FF0ED" w14:textId="77777777" w:rsidR="00A6146E" w:rsidRDefault="00504678" w:rsidP="00504678">
      <w:r>
        <w:t>For questions about our ha</w:t>
      </w:r>
      <w:r w:rsidR="001149A5">
        <w:t xml:space="preserve">y tender, </w:t>
      </w:r>
      <w:r>
        <w:t>forage</w:t>
      </w:r>
      <w:r w:rsidR="001149A5">
        <w:t>, and Grazing Club</w:t>
      </w:r>
      <w:r>
        <w:t xml:space="preserve"> programs, </w:t>
      </w:r>
      <w:r w:rsidR="001149A5">
        <w:t xml:space="preserve">please </w:t>
      </w:r>
      <w:r>
        <w:t>call DUC’s Brandon office</w:t>
      </w:r>
      <w:r w:rsidR="00CA0A24">
        <w:t xml:space="preserve"> (204) 729-3526.</w:t>
      </w:r>
    </w:p>
    <w:sectPr w:rsidR="00A614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bson">
    <w:altName w:val="Calibri"/>
    <w:panose1 w:val="00000000000000000000"/>
    <w:charset w:val="00"/>
    <w:family w:val="modern"/>
    <w:notTrueType/>
    <w:pitch w:val="variable"/>
    <w:sig w:usb0="80000007" w:usb1="4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141"/>
    <w:rsid w:val="00035A90"/>
    <w:rsid w:val="001149A5"/>
    <w:rsid w:val="00117839"/>
    <w:rsid w:val="00126141"/>
    <w:rsid w:val="00160F80"/>
    <w:rsid w:val="002B18DD"/>
    <w:rsid w:val="003A7DE9"/>
    <w:rsid w:val="00504678"/>
    <w:rsid w:val="00731834"/>
    <w:rsid w:val="008212D2"/>
    <w:rsid w:val="00846858"/>
    <w:rsid w:val="00846B41"/>
    <w:rsid w:val="008A18BC"/>
    <w:rsid w:val="008D0173"/>
    <w:rsid w:val="009437AD"/>
    <w:rsid w:val="009F4078"/>
    <w:rsid w:val="009F79AA"/>
    <w:rsid w:val="00A6146E"/>
    <w:rsid w:val="00AA0FE3"/>
    <w:rsid w:val="00AB3671"/>
    <w:rsid w:val="00AD547E"/>
    <w:rsid w:val="00BC6618"/>
    <w:rsid w:val="00BC7D01"/>
    <w:rsid w:val="00CA0A24"/>
    <w:rsid w:val="00CD5D8D"/>
    <w:rsid w:val="00DC3914"/>
    <w:rsid w:val="00F33657"/>
    <w:rsid w:val="00FE16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B1F86-5E7B-4EF8-906D-117BAFA2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36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6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96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45AAB-01E2-45BD-AC43-B193CAD46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Hitchen</dc:creator>
  <cp:keywords/>
  <dc:description/>
  <cp:lastModifiedBy>Ian Hitchen</cp:lastModifiedBy>
  <cp:revision>2</cp:revision>
  <dcterms:created xsi:type="dcterms:W3CDTF">2019-08-13T19:55:00Z</dcterms:created>
  <dcterms:modified xsi:type="dcterms:W3CDTF">2019-08-13T19:55:00Z</dcterms:modified>
</cp:coreProperties>
</file>